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940E2" w14:textId="7AC765A3" w:rsidR="00DF1046" w:rsidRDefault="00DF1046" w:rsidP="004B6C9E">
      <w:pPr>
        <w:spacing w:after="0"/>
        <w:jc w:val="both"/>
      </w:pPr>
      <w:bookmarkStart w:id="0" w:name="_GoBack"/>
      <w:bookmarkEnd w:id="0"/>
    </w:p>
    <w:p w14:paraId="77AAC955" w14:textId="4D105CF8" w:rsidR="00ED6D0F" w:rsidRDefault="00712665" w:rsidP="00712665">
      <w:pPr>
        <w:spacing w:after="0"/>
        <w:jc w:val="center"/>
        <w:rPr>
          <w:rFonts w:ascii="Gabriola" w:hAnsi="Gabriola"/>
          <w:b/>
          <w:sz w:val="32"/>
          <w:szCs w:val="32"/>
        </w:rPr>
      </w:pPr>
      <w:r w:rsidRPr="00ED6D0F"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6A3CF7A5" wp14:editId="68B044D6">
            <wp:simplePos x="0" y="0"/>
            <wp:positionH relativeFrom="margin">
              <wp:posOffset>1694180</wp:posOffset>
            </wp:positionH>
            <wp:positionV relativeFrom="paragraph">
              <wp:posOffset>224155</wp:posOffset>
            </wp:positionV>
            <wp:extent cx="3208020" cy="941070"/>
            <wp:effectExtent l="0" t="0" r="0" b="0"/>
            <wp:wrapThrough wrapText="bothSides">
              <wp:wrapPolygon edited="0">
                <wp:start x="0" y="0"/>
                <wp:lineTo x="0" y="20988"/>
                <wp:lineTo x="21420" y="20988"/>
                <wp:lineTo x="21420" y="0"/>
                <wp:lineTo x="0" y="0"/>
              </wp:wrapPolygon>
            </wp:wrapThrough>
            <wp:docPr id="4" name="Grafik 4" descr="C:\Users\Bruno\Desktop\Logo2Generations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Bruno\Desktop\Logo2Generations_ne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23" b="27063"/>
                    <a:stretch/>
                  </pic:blipFill>
                  <pic:spPr bwMode="auto">
                    <a:xfrm>
                      <a:off x="0" y="0"/>
                      <a:ext cx="320802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07D42" w14:textId="6D721805" w:rsidR="001E168D" w:rsidRDefault="001E168D" w:rsidP="00ED6D0F">
      <w:pPr>
        <w:pStyle w:val="KeinLeerraum"/>
        <w:rPr>
          <w:rFonts w:ascii="Gabriola" w:eastAsiaTheme="minorHAnsi" w:hAnsi="Gabriola"/>
          <w:b/>
          <w:sz w:val="32"/>
          <w:szCs w:val="32"/>
          <w:lang w:eastAsia="en-US"/>
        </w:rPr>
      </w:pPr>
    </w:p>
    <w:p w14:paraId="5DDAE2F4" w14:textId="77777777" w:rsidR="00712665" w:rsidRDefault="00712665" w:rsidP="00ED6D0F">
      <w:pPr>
        <w:pStyle w:val="KeinLeerraum"/>
        <w:rPr>
          <w:rFonts w:ascii="Gabriola" w:eastAsiaTheme="minorHAnsi" w:hAnsi="Gabriola"/>
          <w:b/>
          <w:sz w:val="32"/>
          <w:szCs w:val="32"/>
          <w:lang w:eastAsia="en-US"/>
        </w:rPr>
      </w:pPr>
    </w:p>
    <w:p w14:paraId="31419C3C" w14:textId="77777777" w:rsidR="00712665" w:rsidRDefault="00712665" w:rsidP="00ED6D0F">
      <w:pPr>
        <w:pStyle w:val="KeinLeerraum"/>
        <w:rPr>
          <w:rFonts w:ascii="Gabriola" w:hAnsi="Gabriola"/>
          <w:b/>
          <w:sz w:val="36"/>
          <w:szCs w:val="36"/>
        </w:rPr>
      </w:pPr>
    </w:p>
    <w:p w14:paraId="5F97247A" w14:textId="55956DF0" w:rsidR="0017604B" w:rsidRPr="009D76E2" w:rsidRDefault="0017604B" w:rsidP="00712665">
      <w:pPr>
        <w:pStyle w:val="KeinLeerraum"/>
        <w:jc w:val="center"/>
        <w:rPr>
          <w:rFonts w:ascii="Gabriola" w:hAnsi="Gabriola"/>
          <w:b/>
          <w:sz w:val="52"/>
          <w:szCs w:val="52"/>
        </w:rPr>
      </w:pPr>
      <w:r w:rsidRPr="009D76E2">
        <w:rPr>
          <w:rFonts w:ascii="Gabriola" w:hAnsi="Gabriola"/>
          <w:b/>
          <w:sz w:val="52"/>
          <w:szCs w:val="52"/>
        </w:rPr>
        <w:t>Gesucht: Projektsängerinnen und Projektsänger</w:t>
      </w:r>
    </w:p>
    <w:p w14:paraId="56115145" w14:textId="77777777" w:rsidR="00F66C92" w:rsidRPr="00A928FF" w:rsidRDefault="00712665" w:rsidP="00F66C92">
      <w:pPr>
        <w:pStyle w:val="KeinLeerraum"/>
        <w:jc w:val="both"/>
        <w:rPr>
          <w:rFonts w:ascii="Gabriola" w:hAnsi="Gabriola"/>
          <w:sz w:val="44"/>
          <w:szCs w:val="44"/>
        </w:rPr>
      </w:pPr>
      <w:r w:rsidRPr="00A928FF">
        <w:rPr>
          <w:rFonts w:ascii="Gabriola" w:hAnsi="Gabriola"/>
          <w:sz w:val="44"/>
          <w:szCs w:val="44"/>
        </w:rPr>
        <w:t>2018 feiert der 2-Generations</w:t>
      </w:r>
      <w:r w:rsidR="0002002F" w:rsidRPr="00A928FF">
        <w:rPr>
          <w:rFonts w:ascii="Gabriola" w:hAnsi="Gabriola"/>
          <w:sz w:val="44"/>
          <w:szCs w:val="44"/>
        </w:rPr>
        <w:t xml:space="preserve"> Chor sein 20-jähriges Jubiläum</w:t>
      </w:r>
      <w:r w:rsidR="00F66C92" w:rsidRPr="00A928FF">
        <w:rPr>
          <w:rFonts w:ascii="Gabriola" w:hAnsi="Gabriola"/>
          <w:sz w:val="44"/>
          <w:szCs w:val="44"/>
        </w:rPr>
        <w:t xml:space="preserve"> unter dem Motto </w:t>
      </w:r>
    </w:p>
    <w:p w14:paraId="13F893A2" w14:textId="2FA17BAD" w:rsidR="00F66C92" w:rsidRPr="00A928FF" w:rsidRDefault="00F66C92" w:rsidP="00F66C92">
      <w:pPr>
        <w:pStyle w:val="KeinLeerraum"/>
        <w:jc w:val="both"/>
        <w:rPr>
          <w:rFonts w:ascii="Gabriola" w:hAnsi="Gabriola"/>
          <w:sz w:val="44"/>
          <w:szCs w:val="44"/>
        </w:rPr>
      </w:pPr>
      <w:r w:rsidRPr="00A928FF">
        <w:rPr>
          <w:rFonts w:ascii="Gabriola" w:hAnsi="Gabriola"/>
          <w:sz w:val="44"/>
          <w:szCs w:val="44"/>
        </w:rPr>
        <w:t>Flower-Power!</w:t>
      </w:r>
    </w:p>
    <w:p w14:paraId="6E921F40" w14:textId="3D9ED900" w:rsidR="00F66C92" w:rsidRPr="00A928FF" w:rsidRDefault="009D76E2" w:rsidP="00A928FF">
      <w:pPr>
        <w:pStyle w:val="KeinLeerraum"/>
        <w:jc w:val="both"/>
        <w:rPr>
          <w:rFonts w:ascii="Gabriola" w:hAnsi="Gabriola"/>
          <w:sz w:val="44"/>
          <w:szCs w:val="44"/>
        </w:rPr>
      </w:pPr>
      <w:r w:rsidRPr="00A928FF">
        <w:rPr>
          <w:rFonts w:ascii="Gabriola" w:hAnsi="Gabriola"/>
          <w:sz w:val="44"/>
          <w:szCs w:val="44"/>
        </w:rPr>
        <w:t>Für unsere Jubiläumskonzerte</w:t>
      </w:r>
      <w:r w:rsidR="00F66C92" w:rsidRPr="00A928FF">
        <w:rPr>
          <w:rFonts w:ascii="Gabriola" w:hAnsi="Gabriola"/>
          <w:sz w:val="44"/>
          <w:szCs w:val="44"/>
        </w:rPr>
        <w:t xml:space="preserve"> </w:t>
      </w:r>
      <w:r w:rsidRPr="00A928FF">
        <w:rPr>
          <w:rFonts w:ascii="Gabriola" w:hAnsi="Gabriola"/>
          <w:sz w:val="44"/>
          <w:szCs w:val="44"/>
        </w:rPr>
        <w:t xml:space="preserve">am </w:t>
      </w:r>
      <w:r w:rsidR="00712665" w:rsidRPr="00A928FF">
        <w:rPr>
          <w:rFonts w:ascii="Gabriola" w:hAnsi="Gabriola"/>
          <w:sz w:val="44"/>
          <w:szCs w:val="44"/>
        </w:rPr>
        <w:t>03. und 04. November 2018</w:t>
      </w:r>
      <w:r w:rsidRPr="00A928FF">
        <w:rPr>
          <w:rFonts w:ascii="Gabriola" w:hAnsi="Gabriola"/>
          <w:sz w:val="44"/>
          <w:szCs w:val="44"/>
        </w:rPr>
        <w:t xml:space="preserve"> </w:t>
      </w:r>
      <w:r w:rsidR="00F745EF" w:rsidRPr="00A928FF">
        <w:rPr>
          <w:rFonts w:ascii="Gabriola" w:hAnsi="Gabriola"/>
          <w:sz w:val="44"/>
          <w:szCs w:val="44"/>
        </w:rPr>
        <w:t>s</w:t>
      </w:r>
      <w:r w:rsidR="00F316E1" w:rsidRPr="00A928FF">
        <w:rPr>
          <w:rFonts w:ascii="Gabriola" w:hAnsi="Gabriola"/>
          <w:sz w:val="44"/>
          <w:szCs w:val="44"/>
        </w:rPr>
        <w:t>uchen wir Projek</w:t>
      </w:r>
      <w:r w:rsidRPr="00A928FF">
        <w:rPr>
          <w:rFonts w:ascii="Gabriola" w:hAnsi="Gabriola"/>
          <w:sz w:val="44"/>
          <w:szCs w:val="44"/>
        </w:rPr>
        <w:t xml:space="preserve">tsängerinnen und Projektsänger zu unserer Unterstützung. </w:t>
      </w:r>
      <w:r w:rsidR="00F316E1" w:rsidRPr="00A928FF">
        <w:rPr>
          <w:rFonts w:ascii="Gabriola" w:hAnsi="Gabriola"/>
          <w:sz w:val="44"/>
          <w:szCs w:val="44"/>
        </w:rPr>
        <w:t>Hast Du Lust mit uns die wunderschönen</w:t>
      </w:r>
      <w:r w:rsidR="00F03FE2" w:rsidRPr="00A928FF">
        <w:rPr>
          <w:rFonts w:ascii="Gabriola" w:hAnsi="Gabriola"/>
          <w:sz w:val="44"/>
          <w:szCs w:val="44"/>
        </w:rPr>
        <w:t xml:space="preserve"> Songs zu singen, so bist</w:t>
      </w:r>
      <w:r w:rsidR="00F316E1" w:rsidRPr="00A928FF">
        <w:rPr>
          <w:rFonts w:ascii="Gabriola" w:hAnsi="Gabriola"/>
          <w:sz w:val="44"/>
          <w:szCs w:val="44"/>
        </w:rPr>
        <w:t xml:space="preserve"> </w:t>
      </w:r>
      <w:r w:rsidR="00E57AAC">
        <w:rPr>
          <w:rFonts w:ascii="Gabriola" w:hAnsi="Gabriola"/>
          <w:sz w:val="44"/>
          <w:szCs w:val="44"/>
        </w:rPr>
        <w:t xml:space="preserve">Du </w:t>
      </w:r>
      <w:r w:rsidR="00F316E1" w:rsidRPr="00A928FF">
        <w:rPr>
          <w:rFonts w:ascii="Gabriola" w:hAnsi="Gabriola"/>
          <w:sz w:val="44"/>
          <w:szCs w:val="44"/>
        </w:rPr>
        <w:t xml:space="preserve">herzlich </w:t>
      </w:r>
      <w:r w:rsidR="00F03FE2" w:rsidRPr="00A928FF">
        <w:rPr>
          <w:rFonts w:ascii="Gabriola" w:hAnsi="Gabriola"/>
          <w:sz w:val="44"/>
          <w:szCs w:val="44"/>
        </w:rPr>
        <w:t xml:space="preserve">dazu </w:t>
      </w:r>
      <w:r w:rsidR="00F316E1" w:rsidRPr="00A928FF">
        <w:rPr>
          <w:rFonts w:ascii="Gabriola" w:hAnsi="Gabriola"/>
          <w:sz w:val="44"/>
          <w:szCs w:val="44"/>
        </w:rPr>
        <w:t xml:space="preserve">eingeladen. </w:t>
      </w:r>
      <w:r w:rsidR="004B6C9E" w:rsidRPr="00A928FF">
        <w:rPr>
          <w:rFonts w:ascii="Gabriola" w:hAnsi="Gabriola"/>
          <w:sz w:val="44"/>
          <w:szCs w:val="44"/>
        </w:rPr>
        <w:t xml:space="preserve">Die </w:t>
      </w:r>
      <w:r w:rsidR="00F316E1" w:rsidRPr="00A928FF">
        <w:rPr>
          <w:rFonts w:ascii="Gabriola" w:hAnsi="Gabriola"/>
          <w:sz w:val="44"/>
          <w:szCs w:val="44"/>
        </w:rPr>
        <w:t>Probe</w:t>
      </w:r>
      <w:r w:rsidR="00D41BEE">
        <w:rPr>
          <w:rFonts w:ascii="Gabriola" w:hAnsi="Gabriola"/>
          <w:sz w:val="44"/>
          <w:szCs w:val="44"/>
        </w:rPr>
        <w:t xml:space="preserve"> findet</w:t>
      </w:r>
      <w:r w:rsidR="004B6C9E" w:rsidRPr="00A928FF">
        <w:rPr>
          <w:rFonts w:ascii="Gabriola" w:hAnsi="Gabriola"/>
          <w:sz w:val="44"/>
          <w:szCs w:val="44"/>
        </w:rPr>
        <w:t xml:space="preserve"> j</w:t>
      </w:r>
      <w:r w:rsidR="00DF1046" w:rsidRPr="00A928FF">
        <w:rPr>
          <w:rFonts w:ascii="Gabriola" w:hAnsi="Gabriola"/>
          <w:sz w:val="44"/>
          <w:szCs w:val="44"/>
        </w:rPr>
        <w:t>eweils am Mittwoch von 19.15</w:t>
      </w:r>
      <w:r w:rsidR="00F316E1" w:rsidRPr="00A928FF">
        <w:rPr>
          <w:rFonts w:ascii="Gabriola" w:hAnsi="Gabriola"/>
          <w:sz w:val="44"/>
          <w:szCs w:val="44"/>
        </w:rPr>
        <w:t>–20.</w:t>
      </w:r>
      <w:r w:rsidR="004B6C9E" w:rsidRPr="00A928FF">
        <w:rPr>
          <w:rFonts w:ascii="Gabriola" w:hAnsi="Gabriola"/>
          <w:sz w:val="44"/>
          <w:szCs w:val="44"/>
        </w:rPr>
        <w:t xml:space="preserve">30 Uhr </w:t>
      </w:r>
      <w:r w:rsidR="00F03FE2" w:rsidRPr="00A928FF">
        <w:rPr>
          <w:rFonts w:ascii="Gabriola" w:hAnsi="Gabriola"/>
          <w:sz w:val="44"/>
          <w:szCs w:val="44"/>
        </w:rPr>
        <w:t>i</w:t>
      </w:r>
      <w:r w:rsidR="00F316E1" w:rsidRPr="00A928FF">
        <w:rPr>
          <w:rFonts w:ascii="Gabriola" w:hAnsi="Gabriola"/>
          <w:sz w:val="44"/>
          <w:szCs w:val="44"/>
        </w:rPr>
        <w:t>n der Aula vom Auschulhaus in Flamatt</w:t>
      </w:r>
      <w:r w:rsidR="004B6C9E" w:rsidRPr="00A928FF">
        <w:rPr>
          <w:rFonts w:ascii="Gabriola" w:hAnsi="Gabriola"/>
          <w:sz w:val="44"/>
          <w:szCs w:val="44"/>
        </w:rPr>
        <w:t xml:space="preserve"> statt</w:t>
      </w:r>
      <w:r w:rsidR="00ED6D0F" w:rsidRPr="00A928FF">
        <w:rPr>
          <w:rFonts w:ascii="Gabriola" w:hAnsi="Gabriola"/>
          <w:sz w:val="44"/>
          <w:szCs w:val="44"/>
        </w:rPr>
        <w:t xml:space="preserve">. </w:t>
      </w:r>
    </w:p>
    <w:p w14:paraId="7AA799E3" w14:textId="0AC7A609" w:rsidR="00A928FF" w:rsidRPr="00A928FF" w:rsidRDefault="00F316E1" w:rsidP="00F66C92">
      <w:pPr>
        <w:pStyle w:val="KeinLeerraum"/>
        <w:jc w:val="both"/>
        <w:rPr>
          <w:rFonts w:ascii="Gabriola" w:hAnsi="Gabriola"/>
          <w:b/>
          <w:color w:val="0563C1" w:themeColor="hyperlink"/>
          <w:sz w:val="44"/>
          <w:szCs w:val="44"/>
          <w:u w:val="single"/>
        </w:rPr>
      </w:pPr>
      <w:r w:rsidRPr="00A928FF">
        <w:rPr>
          <w:rFonts w:ascii="Gabriola" w:hAnsi="Gabriola"/>
          <w:sz w:val="44"/>
          <w:szCs w:val="44"/>
        </w:rPr>
        <w:t>Kontakt: Bruno Bürgy, Tel</w:t>
      </w:r>
      <w:r w:rsidR="008C0FBE" w:rsidRPr="00A928FF">
        <w:rPr>
          <w:rFonts w:ascii="Gabriola" w:hAnsi="Gabriola"/>
          <w:sz w:val="44"/>
          <w:szCs w:val="44"/>
        </w:rPr>
        <w:t>.</w:t>
      </w:r>
      <w:r w:rsidRPr="00A928FF">
        <w:rPr>
          <w:rFonts w:ascii="Gabriola" w:hAnsi="Gabriola"/>
          <w:sz w:val="44"/>
          <w:szCs w:val="44"/>
        </w:rPr>
        <w:t xml:space="preserve">  076 </w:t>
      </w:r>
      <w:r w:rsidR="008C0FBE" w:rsidRPr="00A928FF">
        <w:rPr>
          <w:rFonts w:ascii="Gabriola" w:hAnsi="Gabriola"/>
          <w:sz w:val="44"/>
          <w:szCs w:val="44"/>
        </w:rPr>
        <w:t>201 51 69</w:t>
      </w:r>
      <w:r w:rsidR="005B32AB" w:rsidRPr="00A928FF">
        <w:rPr>
          <w:rFonts w:ascii="Gabriola" w:hAnsi="Gabriola"/>
          <w:sz w:val="44"/>
          <w:szCs w:val="44"/>
        </w:rPr>
        <w:tab/>
      </w:r>
      <w:r w:rsidR="005B32AB">
        <w:rPr>
          <w:rFonts w:ascii="Gabriola" w:hAnsi="Gabriola"/>
          <w:b/>
          <w:sz w:val="44"/>
          <w:szCs w:val="44"/>
        </w:rPr>
        <w:tab/>
      </w:r>
      <w:r w:rsidR="005B32AB">
        <w:rPr>
          <w:rFonts w:ascii="Gabriola" w:hAnsi="Gabriola"/>
          <w:b/>
          <w:sz w:val="44"/>
          <w:szCs w:val="44"/>
        </w:rPr>
        <w:tab/>
        <w:t xml:space="preserve">      </w:t>
      </w:r>
      <w:hyperlink r:id="rId7" w:history="1">
        <w:r w:rsidR="00086695" w:rsidRPr="00BA6BAA">
          <w:rPr>
            <w:rStyle w:val="Hyperlink"/>
            <w:rFonts w:ascii="Gabriola" w:hAnsi="Gabriola"/>
            <w:b/>
            <w:sz w:val="44"/>
            <w:szCs w:val="44"/>
          </w:rPr>
          <w:t>www.2generations.ch</w:t>
        </w:r>
      </w:hyperlink>
    </w:p>
    <w:p w14:paraId="7C21AA5D" w14:textId="40C4C725" w:rsidR="00EB4BDA" w:rsidRDefault="00EB4BDA" w:rsidP="00F66C92">
      <w:pPr>
        <w:pStyle w:val="KeinLeerraum"/>
        <w:jc w:val="both"/>
        <w:rPr>
          <w:rFonts w:ascii="Gabriola" w:hAnsi="Gabriola"/>
          <w:b/>
          <w:sz w:val="44"/>
          <w:szCs w:val="44"/>
        </w:rPr>
      </w:pPr>
      <w:r>
        <w:rPr>
          <w:rFonts w:ascii="Gabriola" w:hAnsi="Gabriola"/>
          <w:b/>
          <w:noProof/>
          <w:sz w:val="44"/>
          <w:szCs w:val="44"/>
        </w:rPr>
        <w:drawing>
          <wp:inline distT="0" distB="0" distL="0" distR="0" wp14:anchorId="384FFB4D" wp14:editId="4879F172">
            <wp:extent cx="6639560" cy="1200785"/>
            <wp:effectExtent l="0" t="0" r="8890" b="0"/>
            <wp:docPr id="3" name="Grafik 3" descr="Weihnacht_2016_Seite1%20Kopie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ihnacht_2016_Seite1%20Kopie_preview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26" b="6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F885F" w14:textId="13E57AA3" w:rsidR="00086695" w:rsidRDefault="00086695" w:rsidP="00F66C92">
      <w:pPr>
        <w:pStyle w:val="KeinLeerraum"/>
        <w:jc w:val="both"/>
        <w:rPr>
          <w:rFonts w:ascii="Gabriola" w:hAnsi="Gabriola"/>
          <w:b/>
          <w:sz w:val="44"/>
          <w:szCs w:val="44"/>
        </w:rPr>
      </w:pPr>
    </w:p>
    <w:p w14:paraId="01D5A4D8" w14:textId="1FF354D7" w:rsidR="00EB4BDA" w:rsidRDefault="00EB4BDA" w:rsidP="00F66C92">
      <w:pPr>
        <w:pStyle w:val="KeinLeerraum"/>
        <w:jc w:val="both"/>
        <w:rPr>
          <w:rFonts w:ascii="Gabriola" w:hAnsi="Gabriola"/>
          <w:b/>
          <w:sz w:val="44"/>
          <w:szCs w:val="44"/>
        </w:rPr>
      </w:pPr>
    </w:p>
    <w:p w14:paraId="5F779D2B" w14:textId="2F74992F" w:rsidR="00226E7B" w:rsidRDefault="00226E7B" w:rsidP="00F66C92">
      <w:pPr>
        <w:pStyle w:val="KeinLeerraum"/>
        <w:jc w:val="both"/>
        <w:rPr>
          <w:rFonts w:ascii="Gabriola" w:hAnsi="Gabriola"/>
          <w:b/>
          <w:sz w:val="44"/>
          <w:szCs w:val="44"/>
        </w:rPr>
      </w:pPr>
    </w:p>
    <w:p w14:paraId="5AF6E848" w14:textId="5F400E9D" w:rsidR="00086695" w:rsidRDefault="00086695" w:rsidP="00F66C92">
      <w:pPr>
        <w:pStyle w:val="KeinLeerraum"/>
        <w:jc w:val="both"/>
        <w:rPr>
          <w:rFonts w:ascii="Gabriola" w:hAnsi="Gabriola"/>
          <w:b/>
          <w:sz w:val="44"/>
          <w:szCs w:val="44"/>
        </w:rPr>
      </w:pPr>
    </w:p>
    <w:p w14:paraId="65FED92D" w14:textId="65F7BB38" w:rsidR="00086695" w:rsidRPr="00F66C92" w:rsidRDefault="00226E7B" w:rsidP="00A928FF">
      <w:pPr>
        <w:pStyle w:val="KeinLeerraum"/>
        <w:tabs>
          <w:tab w:val="left" w:pos="6098"/>
        </w:tabs>
        <w:jc w:val="both"/>
        <w:rPr>
          <w:rFonts w:ascii="Gabriola" w:hAnsi="Gabriola"/>
          <w:b/>
          <w:sz w:val="44"/>
          <w:szCs w:val="44"/>
        </w:rPr>
      </w:pPr>
      <w:r>
        <w:rPr>
          <w:rFonts w:ascii="Gabriola" w:hAnsi="Gabriola"/>
          <w:b/>
          <w:sz w:val="44"/>
          <w:szCs w:val="44"/>
        </w:rPr>
        <w:tab/>
      </w:r>
    </w:p>
    <w:sectPr w:rsidR="00086695" w:rsidRPr="00F66C92" w:rsidSect="00DF1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DE06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E1"/>
    <w:rsid w:val="0002002F"/>
    <w:rsid w:val="00086695"/>
    <w:rsid w:val="00166F74"/>
    <w:rsid w:val="0017604B"/>
    <w:rsid w:val="001E168D"/>
    <w:rsid w:val="00215462"/>
    <w:rsid w:val="00226E7B"/>
    <w:rsid w:val="00326EF0"/>
    <w:rsid w:val="004B6C9E"/>
    <w:rsid w:val="00547DBC"/>
    <w:rsid w:val="005A6D21"/>
    <w:rsid w:val="005B32AB"/>
    <w:rsid w:val="005C503A"/>
    <w:rsid w:val="00712665"/>
    <w:rsid w:val="00813EC3"/>
    <w:rsid w:val="00831FF6"/>
    <w:rsid w:val="00850609"/>
    <w:rsid w:val="008C0FBE"/>
    <w:rsid w:val="0098080F"/>
    <w:rsid w:val="009D76E2"/>
    <w:rsid w:val="00A61674"/>
    <w:rsid w:val="00A928FF"/>
    <w:rsid w:val="00BC0ED6"/>
    <w:rsid w:val="00C4232D"/>
    <w:rsid w:val="00D12FF5"/>
    <w:rsid w:val="00D41BEE"/>
    <w:rsid w:val="00D755E7"/>
    <w:rsid w:val="00DB5D91"/>
    <w:rsid w:val="00DF1046"/>
    <w:rsid w:val="00E25458"/>
    <w:rsid w:val="00E57AAC"/>
    <w:rsid w:val="00EB4BDA"/>
    <w:rsid w:val="00ED6D0F"/>
    <w:rsid w:val="00F03FE2"/>
    <w:rsid w:val="00F316E1"/>
    <w:rsid w:val="00F66C92"/>
    <w:rsid w:val="00F7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3928"/>
  <w15:chartTrackingRefBased/>
  <w15:docId w15:val="{F0CC6C2D-A1D2-447A-920C-0116F282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45EF"/>
    <w:rPr>
      <w:color w:val="808080"/>
    </w:rPr>
  </w:style>
  <w:style w:type="paragraph" w:styleId="KeinLeerraum">
    <w:name w:val="No Spacing"/>
    <w:link w:val="KeinLeerraumZchn"/>
    <w:uiPriority w:val="1"/>
    <w:qFormat/>
    <w:rsid w:val="00BC0ED6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C0ED6"/>
    <w:rPr>
      <w:rFonts w:eastAsiaTheme="minorEastAsia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D0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86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2generations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5D32A-8FF2-4EFC-AE7F-5E001166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Bürgy</dc:creator>
  <cp:keywords/>
  <dc:description/>
  <cp:lastModifiedBy>Bruno Bürgy</cp:lastModifiedBy>
  <cp:revision>2</cp:revision>
  <cp:lastPrinted>2017-10-10T09:09:00Z</cp:lastPrinted>
  <dcterms:created xsi:type="dcterms:W3CDTF">2017-10-28T08:55:00Z</dcterms:created>
  <dcterms:modified xsi:type="dcterms:W3CDTF">2017-10-28T08:55:00Z</dcterms:modified>
</cp:coreProperties>
</file>